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C5" w:rsidRDefault="00CA1D41" w:rsidP="00341C60">
      <w:pPr>
        <w:shd w:val="clear" w:color="auto" w:fill="FFFFFF"/>
        <w:spacing w:after="240"/>
        <w:ind w:firstLine="708"/>
        <w:jc w:val="both"/>
        <w:rPr>
          <w:b/>
        </w:rPr>
      </w:pPr>
      <w:bookmarkStart w:id="0" w:name="_GoBack"/>
      <w:r w:rsidRPr="00EF77FA">
        <w:rPr>
          <w:rFonts w:eastAsia="Times New Roman" w:cs="Times New Roman"/>
          <w:b/>
          <w:color w:val="000000"/>
          <w:lang w:eastAsia="pt-BR"/>
        </w:rPr>
        <w:t xml:space="preserve">Hebdomadário CCP­CM </w:t>
      </w:r>
      <w:r w:rsidR="004353C5">
        <w:rPr>
          <w:rFonts w:eastAsia="Times New Roman" w:cs="Times New Roman"/>
          <w:b/>
          <w:color w:val="000000"/>
          <w:lang w:eastAsia="pt-BR"/>
        </w:rPr>
        <w:t>4</w:t>
      </w:r>
      <w:r w:rsidRPr="00EF77FA">
        <w:rPr>
          <w:rFonts w:eastAsia="Times New Roman" w:cs="Times New Roman"/>
          <w:b/>
          <w:color w:val="000000"/>
          <w:lang w:eastAsia="pt-BR"/>
        </w:rPr>
        <w:t>(</w:t>
      </w:r>
      <w:r w:rsidR="004353C5">
        <w:rPr>
          <w:rFonts w:eastAsia="Times New Roman" w:cs="Times New Roman"/>
          <w:b/>
          <w:color w:val="000000"/>
          <w:lang w:eastAsia="pt-BR"/>
        </w:rPr>
        <w:t>5</w:t>
      </w:r>
      <w:r w:rsidRPr="00EF77FA">
        <w:rPr>
          <w:rFonts w:eastAsia="Times New Roman" w:cs="Times New Roman"/>
          <w:b/>
          <w:color w:val="000000"/>
          <w:lang w:eastAsia="pt-BR"/>
        </w:rPr>
        <w:t>), 201</w:t>
      </w:r>
      <w:r w:rsidR="004353C5">
        <w:rPr>
          <w:rFonts w:eastAsia="Times New Roman" w:cs="Times New Roman"/>
          <w:b/>
          <w:color w:val="000000"/>
          <w:lang w:eastAsia="pt-BR"/>
        </w:rPr>
        <w:t>7</w:t>
      </w:r>
      <w:r w:rsidRPr="00EF77FA">
        <w:rPr>
          <w:rFonts w:eastAsia="Times New Roman" w:cs="Times New Roman"/>
          <w:b/>
          <w:color w:val="000000"/>
          <w:lang w:eastAsia="pt-BR"/>
        </w:rPr>
        <w:t xml:space="preserve"> Hebdomadário - </w:t>
      </w:r>
      <w:proofErr w:type="gramStart"/>
      <w:r w:rsidR="004353C5" w:rsidRPr="004353C5">
        <w:rPr>
          <w:b/>
        </w:rPr>
        <w:t>DISSEMINAÇÃO DAS BOAS PR</w:t>
      </w:r>
      <w:r w:rsidR="004353C5">
        <w:rPr>
          <w:b/>
        </w:rPr>
        <w:t>A</w:t>
      </w:r>
      <w:r w:rsidR="004353C5" w:rsidRPr="004353C5">
        <w:rPr>
          <w:b/>
        </w:rPr>
        <w:t>TICAS</w:t>
      </w:r>
      <w:proofErr w:type="gramEnd"/>
      <w:r w:rsidR="004353C5" w:rsidRPr="004353C5">
        <w:rPr>
          <w:b/>
        </w:rPr>
        <w:t xml:space="preserve"> CIENTIFICAS: UMA NECESSIDADE URGENTE .</w:t>
      </w:r>
    </w:p>
    <w:bookmarkEnd w:id="0"/>
    <w:p w:rsidR="004353C5" w:rsidRDefault="004353C5" w:rsidP="00341C60">
      <w:pPr>
        <w:shd w:val="clear" w:color="auto" w:fill="FFFFFF"/>
        <w:spacing w:after="240"/>
        <w:ind w:firstLine="708"/>
        <w:jc w:val="both"/>
        <w:rPr>
          <w:b/>
        </w:rPr>
      </w:pPr>
    </w:p>
    <w:p w:rsidR="004353C5" w:rsidRPr="004353C5" w:rsidRDefault="004353C5" w:rsidP="00341C60">
      <w:pPr>
        <w:shd w:val="clear" w:color="auto" w:fill="FFFFFF"/>
        <w:spacing w:after="240"/>
        <w:ind w:firstLine="708"/>
        <w:jc w:val="both"/>
        <w:rPr>
          <w:rFonts w:eastAsia="Times New Roman" w:cs="Times New Roman"/>
          <w:b/>
          <w:color w:val="000000"/>
          <w:lang w:eastAsia="pt-BR"/>
        </w:rPr>
      </w:pPr>
    </w:p>
    <w:p w:rsidR="004353C5" w:rsidRDefault="004353C5" w:rsidP="004353C5">
      <w:pPr>
        <w:shd w:val="clear" w:color="auto" w:fill="FFFFFF"/>
        <w:spacing w:after="240"/>
        <w:ind w:firstLine="708"/>
        <w:jc w:val="both"/>
      </w:pPr>
      <w:proofErr w:type="gramStart"/>
      <w:r w:rsidRPr="004353C5">
        <w:rPr>
          <w:b/>
        </w:rPr>
        <w:t>DISSEMINAÇÃO DAS BOAS PR</w:t>
      </w:r>
      <w:r>
        <w:rPr>
          <w:b/>
        </w:rPr>
        <w:t>A</w:t>
      </w:r>
      <w:r w:rsidRPr="004353C5">
        <w:rPr>
          <w:b/>
        </w:rPr>
        <w:t>TICAS</w:t>
      </w:r>
      <w:proofErr w:type="gramEnd"/>
      <w:r w:rsidRPr="004353C5">
        <w:rPr>
          <w:b/>
        </w:rPr>
        <w:t xml:space="preserve"> CIENTIFICAS: UMA NECESSIDADE URGENTE</w:t>
      </w:r>
      <w:r>
        <w:t>.</w:t>
      </w:r>
    </w:p>
    <w:p w:rsidR="004353C5" w:rsidRDefault="004353C5" w:rsidP="004353C5">
      <w:pPr>
        <w:shd w:val="clear" w:color="auto" w:fill="FFFFFF"/>
        <w:spacing w:after="240"/>
        <w:ind w:firstLine="708"/>
        <w:jc w:val="both"/>
      </w:pPr>
    </w:p>
    <w:p w:rsidR="004353C5" w:rsidRDefault="004353C5" w:rsidP="004353C5">
      <w:pPr>
        <w:shd w:val="clear" w:color="auto" w:fill="FFFFFF"/>
        <w:spacing w:after="240"/>
        <w:ind w:firstLine="708"/>
        <w:jc w:val="both"/>
      </w:pPr>
    </w:p>
    <w:p w:rsidR="009A388B" w:rsidRPr="00341C60" w:rsidRDefault="004353C5" w:rsidP="004353C5">
      <w:pPr>
        <w:shd w:val="clear" w:color="auto" w:fill="FFFFFF"/>
        <w:spacing w:after="240"/>
        <w:ind w:firstLine="708"/>
        <w:jc w:val="both"/>
      </w:pPr>
      <w:r>
        <w:t xml:space="preserve"> Apregoar a importância das boas práticas em pesquisa tornou-se lugar comum no âmbito da comunidade científica. Entretanto, o número de ações que essa pregação permite prever é modesto, e os resultados das poucas ações concretizadas decepcionantes. Em decorrência, de integridade científica e boas práticas em pesquisa não impediram que o reconhecimento de má-conduta científica aumentasse no mundo todo (Oliveira MB. A epidemia de más condutas na ciência: o fracasso do tratamento moralizador. </w:t>
      </w:r>
      <w:proofErr w:type="spellStart"/>
      <w:r>
        <w:t>Scientiae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2015; 13: 867- 97</w:t>
      </w:r>
      <w:proofErr w:type="gramStart"/>
      <w:r>
        <w:t xml:space="preserve"> )</w:t>
      </w:r>
      <w:proofErr w:type="gramEnd"/>
      <w:r>
        <w:t xml:space="preserve">. Por exemplo, os NIH, que há anos exigem que, para contar com seu apoio, passem previamente por uma instrução formal sobre integridade científica, recentemente concluíram pela ineficácia desta última, e a reformularam. </w:t>
      </w:r>
      <w:proofErr w:type="gramStart"/>
      <w:r>
        <w:t>https</w:t>
      </w:r>
      <w:proofErr w:type="gramEnd"/>
      <w:r>
        <w:t>://oir.nih.gov/sourcebook/ethicalconduct/responsible-conduct-research-training. Em nosso meio, a discrepância entre o discurso e a prática da integridade científica e das boas práticas em pesquisa é flagrante. Embora o CNPq, desde 2012 (http://cnpq.br/apresentacao-comissao-de-integridade</w:t>
      </w:r>
      <w:proofErr w:type="gramStart"/>
      <w:r>
        <w:t xml:space="preserve"> )</w:t>
      </w:r>
      <w:proofErr w:type="gramEnd"/>
      <w:r>
        <w:t xml:space="preserve">, a FAPESP, desde 2014 (http://www.fapesp.br/boaspraticas/), e várias instituições acadêmicas como a própria USP venham declarando a importância do tema, não há eco na comunidade a esses apelos, e as iniciativas de disseminar a noção de que a integridade deve permear o cotidiano de quem faz pesquisa são raras. De maior importância, um olhar atento aos jovens que se iniciam na pesquisa, ou a ela aspiram, revela a precariedade do conhecimento sobre </w:t>
      </w:r>
      <w:proofErr w:type="spellStart"/>
      <w:r>
        <w:t>plagiarismo</w:t>
      </w:r>
      <w:proofErr w:type="spellEnd"/>
      <w:r>
        <w:t xml:space="preserve">, responsabilidade de autoria e outros comportamentos questionáveis em ciência dos futuros </w:t>
      </w:r>
      <w:proofErr w:type="gramStart"/>
      <w:r>
        <w:t>cientistas .</w:t>
      </w:r>
      <w:proofErr w:type="gramEnd"/>
      <w:r>
        <w:t xml:space="preserve"> Assim, a recente iniciativa da </w:t>
      </w:r>
      <w:proofErr w:type="spellStart"/>
      <w:r>
        <w:t>Pró-Reitoria</w:t>
      </w:r>
      <w:proofErr w:type="spellEnd"/>
      <w:r>
        <w:t xml:space="preserve"> de pesquisa da USP de constituir um comitê para coordenar a disseminação de boas práticas em pesquisa na Universidade (http://prp.usp.br/boas-praticas-em-pesquisa/) deve ser saudada e decididamente apoiada. A responsabilidade é de todos </w:t>
      </w:r>
      <w:proofErr w:type="gramStart"/>
      <w:r>
        <w:t>nós !</w:t>
      </w:r>
      <w:proofErr w:type="gramEnd"/>
    </w:p>
    <w:sectPr w:rsidR="009A388B" w:rsidRPr="00341C60" w:rsidSect="00CA7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66"/>
    <w:rsid w:val="00035804"/>
    <w:rsid w:val="00041DE3"/>
    <w:rsid w:val="00051639"/>
    <w:rsid w:val="00086EF9"/>
    <w:rsid w:val="00105E66"/>
    <w:rsid w:val="00341C60"/>
    <w:rsid w:val="004350D6"/>
    <w:rsid w:val="004353C5"/>
    <w:rsid w:val="00456113"/>
    <w:rsid w:val="00496C7B"/>
    <w:rsid w:val="004D7DEB"/>
    <w:rsid w:val="0056304B"/>
    <w:rsid w:val="00593626"/>
    <w:rsid w:val="00595E64"/>
    <w:rsid w:val="006E6B41"/>
    <w:rsid w:val="009A388B"/>
    <w:rsid w:val="009E11F7"/>
    <w:rsid w:val="00B52BDF"/>
    <w:rsid w:val="00C270F8"/>
    <w:rsid w:val="00CA1D41"/>
    <w:rsid w:val="00CA75C7"/>
    <w:rsid w:val="00D25B00"/>
    <w:rsid w:val="00D26572"/>
    <w:rsid w:val="00E62514"/>
    <w:rsid w:val="00E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105E66"/>
  </w:style>
  <w:style w:type="character" w:styleId="Hyperlink">
    <w:name w:val="Hyperlink"/>
    <w:basedOn w:val="Fontepargpadro"/>
    <w:uiPriority w:val="99"/>
    <w:semiHidden/>
    <w:unhideWhenUsed/>
    <w:rsid w:val="00105E6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0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105E66"/>
  </w:style>
  <w:style w:type="character" w:styleId="Hyperlink">
    <w:name w:val="Hyperlink"/>
    <w:basedOn w:val="Fontepargpadro"/>
    <w:uiPriority w:val="99"/>
    <w:semiHidden/>
    <w:unhideWhenUsed/>
    <w:rsid w:val="00105E6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0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PaulaGC</dc:creator>
  <cp:lastModifiedBy>Emerson Quirino</cp:lastModifiedBy>
  <cp:revision>2</cp:revision>
  <dcterms:created xsi:type="dcterms:W3CDTF">2017-12-18T17:35:00Z</dcterms:created>
  <dcterms:modified xsi:type="dcterms:W3CDTF">2017-12-18T17:35:00Z</dcterms:modified>
</cp:coreProperties>
</file>