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843" w:rsidRPr="001A3DF8" w:rsidRDefault="00021843" w:rsidP="00021843">
      <w:pPr>
        <w:rPr>
          <w:rFonts w:ascii="Calibri" w:eastAsia="Times New Roman" w:hAnsi="Calibri" w:cs="Times New Roman"/>
          <w:color w:val="333333"/>
          <w:shd w:val="clear" w:color="auto" w:fill="FFFFFF"/>
        </w:rPr>
      </w:pPr>
      <w:r w:rsidRPr="001A3DF8">
        <w:rPr>
          <w:rFonts w:ascii="Calibri" w:hAnsi="Calibri"/>
        </w:rPr>
        <w:t xml:space="preserve">O seguinte texto foi extraído do periódico BMJ, </w:t>
      </w:r>
      <w:r w:rsidRPr="001A3DF8">
        <w:rPr>
          <w:rFonts w:ascii="Calibri" w:eastAsia="Times New Roman" w:hAnsi="Calibri" w:cs="Times New Roman"/>
          <w:color w:val="333333"/>
          <w:shd w:val="clear" w:color="auto" w:fill="FFFFFF"/>
        </w:rPr>
        <w:t>2015;351:h4672. Leia e responda as questões formuladas.</w:t>
      </w:r>
    </w:p>
    <w:p w:rsidR="00021843" w:rsidRPr="001A3DF8" w:rsidRDefault="00021843" w:rsidP="00021843">
      <w:pPr>
        <w:rPr>
          <w:rFonts w:ascii="Calibri" w:eastAsia="Times New Roman" w:hAnsi="Calibri" w:cs="Times New Roman"/>
          <w:color w:val="333333"/>
          <w:shd w:val="clear" w:color="auto" w:fill="FFFFFF"/>
        </w:rPr>
      </w:pPr>
    </w:p>
    <w:p w:rsidR="00021843" w:rsidRPr="00B24D1E" w:rsidRDefault="00021843" w:rsidP="00021843">
      <w:pPr>
        <w:rPr>
          <w:rFonts w:ascii="Calibri" w:eastAsia="Times New Roman" w:hAnsi="Calibri" w:cs="Times New Roman"/>
          <w:color w:val="333333"/>
          <w:shd w:val="clear" w:color="auto" w:fill="FFFFFF"/>
          <w:lang w:val="en-US"/>
        </w:rPr>
      </w:pPr>
      <w:r w:rsidRPr="00B24D1E">
        <w:rPr>
          <w:rFonts w:ascii="Calibri" w:eastAsia="Times New Roman" w:hAnsi="Calibri" w:cs="Times New Roman"/>
          <w:color w:val="333333"/>
          <w:shd w:val="clear" w:color="auto" w:fill="FFFFFF"/>
          <w:lang w:val="en-US"/>
        </w:rPr>
        <w:t>Researchers investigated the effectiveness of patient controlled analgesia for patients presenting to emergency departments with pain from traumatic injuries. A randomized controlled trial with a parallel groups study design was used. The control treatment was usual care, with analgesia titrated by nurses according to hospital guidelines. The participants were patients aged 18-75 years presenting to the emergency department who required intravenous opioid analgesia for the treatment of moderate to severe pain resulting from traumatic injuries, and who were expected to be admitted to hospital for at least 12 hours. In total, 200 adults were recruited and randomized to the intervention (patient controlled analgesia; n=99) and control (routine care; n=101) treatment groups.1</w:t>
      </w:r>
    </w:p>
    <w:p w:rsidR="00021843" w:rsidRPr="00B24D1E" w:rsidRDefault="00021843" w:rsidP="00021843">
      <w:pPr>
        <w:rPr>
          <w:rFonts w:ascii="Calibri" w:eastAsia="Times New Roman" w:hAnsi="Calibri" w:cs="Times New Roman"/>
          <w:color w:val="333333"/>
          <w:shd w:val="clear" w:color="auto" w:fill="FFFFFF"/>
          <w:lang w:val="en-US"/>
        </w:rPr>
      </w:pPr>
    </w:p>
    <w:p w:rsidR="00021843" w:rsidRPr="00B24D1E" w:rsidRDefault="00021843" w:rsidP="00021843">
      <w:pPr>
        <w:rPr>
          <w:rFonts w:ascii="Calibri" w:eastAsia="Times New Roman" w:hAnsi="Calibri" w:cs="Times New Roman"/>
          <w:color w:val="333333"/>
          <w:shd w:val="clear" w:color="auto" w:fill="FFFFFF"/>
          <w:lang w:val="en-US"/>
        </w:rPr>
      </w:pPr>
      <w:r w:rsidRPr="00B24D1E">
        <w:rPr>
          <w:rFonts w:ascii="Calibri" w:eastAsia="Times New Roman" w:hAnsi="Calibri" w:cs="Times New Roman"/>
          <w:color w:val="333333"/>
          <w:shd w:val="clear" w:color="auto" w:fill="FFFFFF"/>
          <w:lang w:val="en-US"/>
        </w:rPr>
        <w:t>The primary outcome was tot</w:t>
      </w:r>
      <w:r w:rsidR="00B24D1E" w:rsidRPr="00B24D1E">
        <w:rPr>
          <w:rFonts w:ascii="Calibri" w:eastAsia="Times New Roman" w:hAnsi="Calibri" w:cs="Times New Roman"/>
          <w:color w:val="333333"/>
          <w:shd w:val="clear" w:color="auto" w:fill="FFFFFF"/>
          <w:lang w:val="en-US"/>
        </w:rPr>
        <w:t>al pain experienced over the 12-</w:t>
      </w:r>
      <w:r w:rsidRPr="00B24D1E">
        <w:rPr>
          <w:rFonts w:ascii="Calibri" w:eastAsia="Times New Roman" w:hAnsi="Calibri" w:cs="Times New Roman"/>
          <w:color w:val="333333"/>
          <w:shd w:val="clear" w:color="auto" w:fill="FFFFFF"/>
          <w:lang w:val="en-US"/>
        </w:rPr>
        <w:t>hour study period, recorded using a visual analogue scale. Secondary outcomes included total amount of morphine used. The mean total pain experienced by the intervention group was lower than that experienced by the control group, although the difference was not significant. Participants in the intervention group used significantly more morphine than was administered in the usual care group. It was concluded that patient controlled analgesia provided a reduction in pain, albeit not significant, compared with routine care for emergency department patients with traumatic injuries. The researchers commented that the results of the trial may have been influenced by the Hawthorne effect.</w:t>
      </w:r>
    </w:p>
    <w:p w:rsidR="00021843" w:rsidRPr="00B24D1E" w:rsidRDefault="00021843" w:rsidP="00021843">
      <w:pPr>
        <w:rPr>
          <w:rFonts w:ascii="Calibri" w:eastAsia="Times New Roman" w:hAnsi="Calibri" w:cs="Times New Roman"/>
          <w:color w:val="333333"/>
          <w:shd w:val="clear" w:color="auto" w:fill="FFFFFF"/>
          <w:lang w:val="en-US"/>
        </w:rPr>
      </w:pPr>
    </w:p>
    <w:p w:rsidR="00021843" w:rsidRPr="001A3DF8" w:rsidRDefault="00B24D1E" w:rsidP="00021843">
      <w:pPr>
        <w:rPr>
          <w:rFonts w:ascii="Calibri" w:eastAsia="Times New Roman" w:hAnsi="Calibri" w:cs="Times New Roman"/>
          <w:color w:val="333333"/>
          <w:shd w:val="clear" w:color="auto" w:fill="FFFFFF"/>
        </w:rPr>
      </w:pPr>
      <w:r w:rsidRPr="001A3DF8">
        <w:rPr>
          <w:rFonts w:ascii="Calibri" w:eastAsia="Times New Roman" w:hAnsi="Calibri" w:cs="Times New Roman"/>
          <w:color w:val="333333"/>
          <w:shd w:val="clear" w:color="auto" w:fill="FFFFFF"/>
        </w:rPr>
        <w:t>Questões</w:t>
      </w:r>
    </w:p>
    <w:p w:rsidR="00B24D1E" w:rsidRPr="001A3DF8" w:rsidRDefault="00B24D1E" w:rsidP="00021843">
      <w:pPr>
        <w:rPr>
          <w:rFonts w:ascii="Calibri" w:eastAsia="Times New Roman" w:hAnsi="Calibri" w:cs="Times New Roman"/>
          <w:color w:val="333333"/>
          <w:shd w:val="clear" w:color="auto" w:fill="FFFFFF"/>
        </w:rPr>
      </w:pPr>
    </w:p>
    <w:p w:rsidR="00021843" w:rsidRPr="001A3DF8" w:rsidRDefault="00B24D1E" w:rsidP="00021843">
      <w:pPr>
        <w:rPr>
          <w:rFonts w:ascii="Calibri" w:eastAsia="Times New Roman" w:hAnsi="Calibri" w:cs="Times New Roman"/>
        </w:rPr>
      </w:pPr>
      <w:r w:rsidRPr="001A3DF8">
        <w:rPr>
          <w:rFonts w:ascii="Calibri" w:eastAsia="Times New Roman" w:hAnsi="Calibri" w:cs="Times New Roman"/>
        </w:rPr>
        <w:t>1- Qual o objetivo do estudo?</w:t>
      </w:r>
    </w:p>
    <w:p w:rsidR="00B24D1E" w:rsidRDefault="00D03368" w:rsidP="00021843">
      <w:pPr>
        <w:rPr>
          <w:rFonts w:ascii="Calibri" w:eastAsia="Times New Roman" w:hAnsi="Calibri" w:cs="Times New Roman"/>
          <w:color w:val="333333"/>
          <w:shd w:val="clear" w:color="auto" w:fill="FFFFFF"/>
        </w:rPr>
      </w:pPr>
      <w:r w:rsidRPr="00D03368">
        <w:rPr>
          <w:rFonts w:ascii="Calibri" w:eastAsia="Times New Roman" w:hAnsi="Calibri" w:cs="Times New Roman"/>
          <w:color w:val="333333"/>
          <w:shd w:val="clear" w:color="auto" w:fill="FFFFFF"/>
        </w:rPr>
        <w:t xml:space="preserve">O objetivo do estudo foi avaliar a eficácia da analgesia controlada </w:t>
      </w:r>
      <w:r>
        <w:rPr>
          <w:rFonts w:ascii="Calibri" w:eastAsia="Times New Roman" w:hAnsi="Calibri" w:cs="Times New Roman"/>
          <w:color w:val="333333"/>
          <w:shd w:val="clear" w:color="auto" w:fill="FFFFFF"/>
        </w:rPr>
        <w:t>em</w:t>
      </w:r>
      <w:r w:rsidRPr="00D03368">
        <w:rPr>
          <w:rFonts w:ascii="Calibri" w:eastAsia="Times New Roman" w:hAnsi="Calibri" w:cs="Times New Roman"/>
          <w:color w:val="333333"/>
          <w:shd w:val="clear" w:color="auto" w:fill="FFFFFF"/>
        </w:rPr>
        <w:t xml:space="preserve"> pacientes com </w:t>
      </w:r>
      <w:r>
        <w:rPr>
          <w:rFonts w:ascii="Calibri" w:eastAsia="Times New Roman" w:hAnsi="Calibri" w:cs="Times New Roman"/>
          <w:color w:val="333333"/>
          <w:shd w:val="clear" w:color="auto" w:fill="FFFFFF"/>
        </w:rPr>
        <w:t>dor devido a lesões traumáticas agudas, atendidos em serviços de emergência.</w:t>
      </w:r>
    </w:p>
    <w:p w:rsidR="00D03368" w:rsidRPr="00D03368" w:rsidRDefault="00D03368" w:rsidP="00021843">
      <w:pPr>
        <w:rPr>
          <w:rFonts w:ascii="Calibri" w:eastAsia="Times New Roman" w:hAnsi="Calibri" w:cs="Times New Roman"/>
        </w:rPr>
      </w:pPr>
    </w:p>
    <w:p w:rsidR="00B24D1E" w:rsidRDefault="00B24D1E" w:rsidP="00B24D1E">
      <w:pPr>
        <w:rPr>
          <w:rFonts w:ascii="Calibri" w:eastAsia="Times New Roman" w:hAnsi="Calibri" w:cs="Times New Roman"/>
        </w:rPr>
      </w:pPr>
      <w:r w:rsidRPr="001A3DF8">
        <w:rPr>
          <w:rFonts w:ascii="Calibri" w:eastAsia="Times New Roman" w:hAnsi="Calibri" w:cs="Times New Roman"/>
        </w:rPr>
        <w:t xml:space="preserve">2- Qual a métrica utilizada para avaliação do desfecho primário? </w:t>
      </w:r>
    </w:p>
    <w:p w:rsidR="001A3DF8" w:rsidRDefault="00D03368" w:rsidP="00B24D1E">
      <w:pPr>
        <w:rPr>
          <w:rFonts w:ascii="Calibri" w:eastAsia="Times New Roman" w:hAnsi="Calibri" w:cs="Times New Roman"/>
        </w:rPr>
      </w:pPr>
      <w:r>
        <w:rPr>
          <w:rFonts w:ascii="Calibri" w:eastAsia="Times New Roman" w:hAnsi="Calibri" w:cs="Times New Roman"/>
        </w:rPr>
        <w:t>O desfecho primário foi a dor observada nas primeiras doze horas, avaliada pela escala visual análoga (visual analogue scale).</w:t>
      </w:r>
    </w:p>
    <w:p w:rsidR="00D03368" w:rsidRDefault="00D03368" w:rsidP="00B24D1E">
      <w:pPr>
        <w:rPr>
          <w:rFonts w:ascii="Calibri" w:eastAsia="Times New Roman" w:hAnsi="Calibri" w:cs="Times New Roman"/>
        </w:rPr>
      </w:pPr>
    </w:p>
    <w:p w:rsidR="001A3DF8" w:rsidRPr="001A3DF8" w:rsidRDefault="001A3DF8" w:rsidP="00B24D1E">
      <w:pPr>
        <w:rPr>
          <w:rFonts w:ascii="Calibri" w:eastAsia="Times New Roman" w:hAnsi="Calibri" w:cs="Times New Roman"/>
        </w:rPr>
      </w:pPr>
      <w:r>
        <w:rPr>
          <w:rFonts w:ascii="Calibri" w:eastAsia="Times New Roman" w:hAnsi="Calibri" w:cs="Times New Roman"/>
        </w:rPr>
        <w:t>3- Qual o tipo de desenho utilizado neste estudo?</w:t>
      </w:r>
    </w:p>
    <w:p w:rsidR="00B24D1E" w:rsidRDefault="00D03368" w:rsidP="00021843">
      <w:pPr>
        <w:rPr>
          <w:rFonts w:ascii="Calibri" w:eastAsia="Times New Roman" w:hAnsi="Calibri" w:cs="Times New Roman"/>
        </w:rPr>
      </w:pPr>
      <w:r>
        <w:rPr>
          <w:rFonts w:ascii="Calibri" w:eastAsia="Times New Roman" w:hAnsi="Calibri" w:cs="Times New Roman"/>
        </w:rPr>
        <w:t>Trata-se de um ensaio clínico randomizado com dois braços, grupo controle e intervenção.</w:t>
      </w:r>
    </w:p>
    <w:p w:rsidR="00D03368" w:rsidRPr="001A3DF8" w:rsidRDefault="00D03368" w:rsidP="00021843">
      <w:pPr>
        <w:rPr>
          <w:rFonts w:ascii="Calibri" w:eastAsia="Times New Roman" w:hAnsi="Calibri" w:cs="Times New Roman"/>
        </w:rPr>
      </w:pPr>
    </w:p>
    <w:p w:rsidR="00B24D1E" w:rsidRPr="001A3DF8" w:rsidRDefault="001A3DF8" w:rsidP="00021843">
      <w:pPr>
        <w:rPr>
          <w:rFonts w:ascii="Calibri" w:eastAsia="Times New Roman" w:hAnsi="Calibri" w:cs="Times New Roman"/>
        </w:rPr>
      </w:pPr>
      <w:r>
        <w:rPr>
          <w:rFonts w:ascii="Calibri" w:eastAsia="Times New Roman" w:hAnsi="Calibri" w:cs="Times New Roman"/>
        </w:rPr>
        <w:t>4</w:t>
      </w:r>
      <w:r w:rsidR="00B24D1E" w:rsidRPr="001A3DF8">
        <w:rPr>
          <w:rFonts w:ascii="Calibri" w:eastAsia="Times New Roman" w:hAnsi="Calibri" w:cs="Times New Roman"/>
        </w:rPr>
        <w:t xml:space="preserve">- Baseando-se no texto, </w:t>
      </w:r>
      <w:r>
        <w:rPr>
          <w:rFonts w:ascii="Calibri" w:eastAsia="Times New Roman" w:hAnsi="Calibri" w:cs="Times New Roman"/>
        </w:rPr>
        <w:t>o que você</w:t>
      </w:r>
      <w:r w:rsidR="00B24D1E" w:rsidRPr="001A3DF8">
        <w:rPr>
          <w:rFonts w:ascii="Calibri" w:eastAsia="Times New Roman" w:hAnsi="Calibri" w:cs="Times New Roman"/>
        </w:rPr>
        <w:t xml:space="preserve"> entende por efeito Hawthorne?</w:t>
      </w:r>
    </w:p>
    <w:p w:rsidR="005D0930" w:rsidRDefault="00D03368">
      <w:pPr>
        <w:rPr>
          <w:rFonts w:ascii="Calibri" w:hAnsi="Calibri"/>
        </w:rPr>
      </w:pPr>
      <w:r>
        <w:rPr>
          <w:rFonts w:ascii="Calibri" w:hAnsi="Calibri"/>
        </w:rPr>
        <w:t>Os participantes do grupo intervenção usaram mais morfina que o grupo controle, sem uma melhora significativa no controle da dor quando comparados aos do grupo controle. Desta forma, pode se interpretar o efeito Hawthorne como uma reação dos indivíduos em decorrência do fato de estarem sendo observados.</w:t>
      </w:r>
    </w:p>
    <w:p w:rsidR="00D03368" w:rsidRDefault="00D03368">
      <w:pPr>
        <w:rPr>
          <w:rFonts w:ascii="Calibri" w:hAnsi="Calibri"/>
        </w:rPr>
      </w:pPr>
    </w:p>
    <w:p w:rsidR="00D03368" w:rsidRPr="001A3DF8" w:rsidRDefault="00D03368">
      <w:pPr>
        <w:rPr>
          <w:rFonts w:ascii="Calibri" w:hAnsi="Calibri"/>
        </w:rPr>
      </w:pPr>
    </w:p>
    <w:p w:rsidR="00B24D1E" w:rsidRPr="001A3DF8" w:rsidRDefault="001A3DF8">
      <w:pPr>
        <w:rPr>
          <w:rFonts w:ascii="Calibri" w:hAnsi="Calibri"/>
        </w:rPr>
      </w:pPr>
      <w:r>
        <w:rPr>
          <w:rFonts w:ascii="Calibri" w:hAnsi="Calibri"/>
        </w:rPr>
        <w:t xml:space="preserve">5- </w:t>
      </w:r>
      <w:r w:rsidR="00B24D1E" w:rsidRPr="001A3DF8">
        <w:rPr>
          <w:rFonts w:ascii="Calibri" w:hAnsi="Calibri"/>
        </w:rPr>
        <w:t>Coloque V (verdadeiro) ou F (falso):</w:t>
      </w:r>
    </w:p>
    <w:p w:rsidR="00B24D1E" w:rsidRPr="001A3DF8" w:rsidRDefault="00B24D1E">
      <w:pPr>
        <w:rPr>
          <w:rFonts w:ascii="Calibri" w:hAnsi="Calibri"/>
        </w:rPr>
      </w:pPr>
    </w:p>
    <w:p w:rsidR="00B24D1E" w:rsidRPr="001A3DF8" w:rsidRDefault="00D03368">
      <w:pPr>
        <w:rPr>
          <w:rFonts w:ascii="Calibri" w:hAnsi="Calibri"/>
        </w:rPr>
      </w:pPr>
      <w:r>
        <w:rPr>
          <w:rFonts w:ascii="Calibri" w:hAnsi="Calibri"/>
        </w:rPr>
        <w:t>(F</w:t>
      </w:r>
      <w:bookmarkStart w:id="0" w:name="_GoBack"/>
      <w:bookmarkEnd w:id="0"/>
      <w:r w:rsidR="00B24D1E" w:rsidRPr="001A3DF8">
        <w:rPr>
          <w:rFonts w:ascii="Calibri" w:hAnsi="Calibri"/>
        </w:rPr>
        <w:t>) As enfermeiras que administravam o tratamento padrão eram suscetíveis ao efeito Hawthorne.</w:t>
      </w:r>
    </w:p>
    <w:p w:rsidR="00B24D1E" w:rsidRPr="001A3DF8" w:rsidRDefault="00B24D1E">
      <w:pPr>
        <w:rPr>
          <w:rFonts w:ascii="Calibri" w:hAnsi="Calibri"/>
        </w:rPr>
      </w:pPr>
    </w:p>
    <w:p w:rsidR="001A3DF8" w:rsidRPr="001A3DF8" w:rsidRDefault="00B24D1E" w:rsidP="001A3DF8">
      <w:pPr>
        <w:rPr>
          <w:rFonts w:ascii="Calibri" w:hAnsi="Calibri"/>
        </w:rPr>
      </w:pPr>
      <w:r w:rsidRPr="001A3DF8">
        <w:rPr>
          <w:rFonts w:ascii="Calibri" w:hAnsi="Calibri"/>
        </w:rPr>
        <w:t>(</w:t>
      </w:r>
      <w:r w:rsidR="00D03368">
        <w:rPr>
          <w:rFonts w:ascii="Calibri" w:hAnsi="Calibri"/>
        </w:rPr>
        <w:t>V</w:t>
      </w:r>
      <w:r w:rsidR="001A3DF8" w:rsidRPr="001A3DF8">
        <w:rPr>
          <w:rFonts w:ascii="Calibri" w:hAnsi="Calibri"/>
        </w:rPr>
        <w:t>) Os pacientes do grupo intervenção eram suscetíveis ao efeito Hawthorne.</w:t>
      </w:r>
    </w:p>
    <w:p w:rsidR="00B24D1E" w:rsidRPr="001A3DF8" w:rsidRDefault="001A3DF8">
      <w:pPr>
        <w:rPr>
          <w:rFonts w:ascii="Calibri" w:hAnsi="Calibri"/>
        </w:rPr>
      </w:pPr>
      <w:r w:rsidRPr="001A3DF8">
        <w:rPr>
          <w:rFonts w:ascii="Calibri" w:hAnsi="Calibri"/>
        </w:rPr>
        <w:t xml:space="preserve"> </w:t>
      </w:r>
    </w:p>
    <w:p w:rsidR="001A3DF8" w:rsidRPr="001A3DF8" w:rsidRDefault="00D03368" w:rsidP="001A3DF8">
      <w:pPr>
        <w:rPr>
          <w:rFonts w:ascii="Calibri" w:hAnsi="Calibri"/>
        </w:rPr>
      </w:pPr>
      <w:r>
        <w:rPr>
          <w:rFonts w:ascii="Calibri" w:hAnsi="Calibri"/>
        </w:rPr>
        <w:t>(V</w:t>
      </w:r>
      <w:r w:rsidR="001A3DF8" w:rsidRPr="001A3DF8">
        <w:rPr>
          <w:rFonts w:ascii="Calibri" w:hAnsi="Calibri"/>
        </w:rPr>
        <w:t>) Os pacientes do grupo controle eram suscetíveis ao efeito Hawthorne.</w:t>
      </w:r>
    </w:p>
    <w:p w:rsidR="001A3DF8" w:rsidRPr="001A3DF8" w:rsidRDefault="001A3DF8">
      <w:pPr>
        <w:rPr>
          <w:rFonts w:ascii="Calibri" w:hAnsi="Calibri"/>
        </w:rPr>
      </w:pPr>
    </w:p>
    <w:sectPr w:rsidR="001A3DF8" w:rsidRPr="001A3DF8" w:rsidSect="005D09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843"/>
    <w:rsid w:val="00021843"/>
    <w:rsid w:val="001A3DF8"/>
    <w:rsid w:val="005D0930"/>
    <w:rsid w:val="00B24D1E"/>
    <w:rsid w:val="00D0336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9E60A"/>
  <w14:defaultImageDpi w14:val="300"/>
  <w15:docId w15:val="{95A38E43-29C3-F74E-8F18-E0BDF58C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598">
      <w:bodyDiv w:val="1"/>
      <w:marLeft w:val="0"/>
      <w:marRight w:val="0"/>
      <w:marTop w:val="0"/>
      <w:marBottom w:val="0"/>
      <w:divBdr>
        <w:top w:val="none" w:sz="0" w:space="0" w:color="auto"/>
        <w:left w:val="none" w:sz="0" w:space="0" w:color="auto"/>
        <w:bottom w:val="none" w:sz="0" w:space="0" w:color="auto"/>
        <w:right w:val="none" w:sz="0" w:space="0" w:color="auto"/>
      </w:divBdr>
    </w:div>
    <w:div w:id="12971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443</Words>
  <Characters>2396</Characters>
  <Application>Microsoft Office Word</Application>
  <DocSecurity>0</DocSecurity>
  <Lines>19</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Valdair Muglia</dc:creator>
  <cp:keywords/>
  <dc:description/>
  <cp:lastModifiedBy>Valdair Muglia</cp:lastModifiedBy>
  <cp:revision>2</cp:revision>
  <dcterms:created xsi:type="dcterms:W3CDTF">2018-05-09T18:50:00Z</dcterms:created>
  <dcterms:modified xsi:type="dcterms:W3CDTF">2018-08-14T17:05:00Z</dcterms:modified>
</cp:coreProperties>
</file>